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514" w:rsidRPr="00DD53DC" w:rsidRDefault="00A94350" w:rsidP="00A94350">
      <w:pPr>
        <w:pStyle w:val="a9"/>
        <w:spacing w:line="420" w:lineRule="exact"/>
        <w:jc w:val="left"/>
        <w:rPr>
          <w:rFonts w:ascii="仿宋" w:eastAsia="仿宋" w:hAnsi="仿宋"/>
          <w:b w:val="0"/>
          <w:sz w:val="30"/>
          <w:szCs w:val="30"/>
        </w:rPr>
      </w:pPr>
      <w:r w:rsidRPr="00DD53DC">
        <w:rPr>
          <w:rFonts w:ascii="仿宋" w:eastAsia="仿宋" w:hAnsi="仿宋" w:hint="eastAsia"/>
          <w:b w:val="0"/>
          <w:sz w:val="30"/>
          <w:szCs w:val="30"/>
        </w:rPr>
        <w:t>附件2：</w:t>
      </w:r>
      <w:r w:rsidR="00DE229B" w:rsidRPr="00DD53DC">
        <w:rPr>
          <w:rFonts w:ascii="仿宋" w:eastAsia="仿宋" w:hAnsi="仿宋" w:hint="eastAsia"/>
          <w:b w:val="0"/>
          <w:sz w:val="30"/>
          <w:szCs w:val="30"/>
        </w:rPr>
        <w:t>硕士生导师资格申请系统操作说明（2020年版）</w:t>
      </w:r>
    </w:p>
    <w:p w:rsidR="000A6F76" w:rsidRPr="000A6F76" w:rsidRDefault="000A6F76" w:rsidP="000A6F76">
      <w:pPr>
        <w:spacing w:line="420" w:lineRule="exact"/>
        <w:rPr>
          <w:rFonts w:ascii="仿宋" w:eastAsia="仿宋" w:hAnsi="仿宋" w:cs="宋体"/>
          <w:sz w:val="28"/>
          <w:szCs w:val="28"/>
        </w:rPr>
      </w:pPr>
    </w:p>
    <w:p w:rsidR="00F62514" w:rsidRDefault="000A6F76" w:rsidP="000A6F76">
      <w:pPr>
        <w:numPr>
          <w:ilvl w:val="0"/>
          <w:numId w:val="1"/>
        </w:numPr>
        <w:spacing w:line="4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1229995</wp:posOffset>
            </wp:positionV>
            <wp:extent cx="6273800" cy="2134235"/>
            <wp:effectExtent l="0" t="0" r="0" b="0"/>
            <wp:wrapTopAndBottom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800" cy="2134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DE229B" w:rsidRPr="000A6F76">
        <w:rPr>
          <w:rFonts w:ascii="仿宋" w:eastAsia="仿宋" w:hAnsi="仿宋" w:cs="宋体" w:hint="eastAsia"/>
          <w:sz w:val="28"/>
          <w:szCs w:val="28"/>
        </w:rPr>
        <w:t>申请人登录研究生教育管理系统，点击左侧菜单栏“教师管理”，点击[学术型硕导遴选]或[专业学位导师遴选]，进入如图1界面，分别点击[个人信息]、[科研项目情况]、[发表论文情况]、[获奖成果情况]、[专利情况]、[学术著作情况]、[任课课程]，填写相关信息</w:t>
      </w:r>
      <w:r w:rsidR="00A84721">
        <w:rPr>
          <w:rFonts w:ascii="仿宋" w:eastAsia="仿宋" w:hAnsi="仿宋" w:cs="宋体" w:hint="eastAsia"/>
          <w:sz w:val="28"/>
          <w:szCs w:val="28"/>
        </w:rPr>
        <w:t>。</w:t>
      </w:r>
    </w:p>
    <w:p w:rsidR="00F62514" w:rsidRPr="000A6F76" w:rsidRDefault="00DE229B" w:rsidP="000A6F76">
      <w:pPr>
        <w:pStyle w:val="ac"/>
        <w:spacing w:line="420" w:lineRule="exact"/>
        <w:ind w:left="420" w:firstLineChars="0" w:firstLine="0"/>
        <w:jc w:val="center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t>图1 硕士生导师遴选管理界面1</w:t>
      </w:r>
    </w:p>
    <w:p w:rsidR="00F62514" w:rsidRPr="000A6F76" w:rsidRDefault="00DE229B" w:rsidP="000A6F76">
      <w:pPr>
        <w:numPr>
          <w:ilvl w:val="0"/>
          <w:numId w:val="1"/>
        </w:numPr>
        <w:spacing w:beforeLines="50" w:before="156" w:line="4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t>申请新增（或跨专业增列）导师的，须点击[申请任职资格]，填写相关信息后点击表格下方“提交”</w:t>
      </w:r>
      <w:r w:rsidR="00A84721">
        <w:rPr>
          <w:rFonts w:ascii="仿宋" w:eastAsia="仿宋" w:hAnsi="仿宋" w:cs="宋体" w:hint="eastAsia"/>
          <w:sz w:val="28"/>
          <w:szCs w:val="28"/>
        </w:rPr>
        <w:t>，</w:t>
      </w:r>
      <w:r w:rsidRPr="000A6F76">
        <w:rPr>
          <w:rFonts w:ascii="仿宋" w:eastAsia="仿宋" w:hAnsi="仿宋" w:cs="宋体" w:hint="eastAsia"/>
          <w:sz w:val="28"/>
          <w:szCs w:val="28"/>
        </w:rPr>
        <w:t>之后可看到如图2界面</w:t>
      </w:r>
      <w:r w:rsidR="00BE5887">
        <w:rPr>
          <w:rFonts w:ascii="仿宋" w:eastAsia="仿宋" w:hAnsi="仿宋" w:cs="宋体" w:hint="eastAsia"/>
          <w:sz w:val="28"/>
          <w:szCs w:val="28"/>
        </w:rPr>
        <w:t>。</w:t>
      </w:r>
    </w:p>
    <w:p w:rsidR="00F62514" w:rsidRPr="000A6F76" w:rsidRDefault="00DE229B" w:rsidP="000A6F76">
      <w:pPr>
        <w:tabs>
          <w:tab w:val="left" w:pos="312"/>
        </w:tabs>
        <w:spacing w:line="420" w:lineRule="exact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t xml:space="preserve">    申请2020年新增任职资格（或跨专业增列）者不必提交2020年招生资格申请。</w:t>
      </w:r>
    </w:p>
    <w:p w:rsidR="00F62514" w:rsidRPr="000A6F76" w:rsidRDefault="00DE229B" w:rsidP="000A6F76">
      <w:pPr>
        <w:numPr>
          <w:ilvl w:val="0"/>
          <w:numId w:val="1"/>
        </w:numPr>
        <w:spacing w:line="4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t>申请招生资格者，可点击[申请招生资格]，填写相关信息后点击表格下方“提交”，之后可看到如图2界面</w:t>
      </w:r>
      <w:r w:rsidR="00BE5887">
        <w:rPr>
          <w:rFonts w:ascii="仿宋" w:eastAsia="仿宋" w:hAnsi="仿宋" w:cs="宋体" w:hint="eastAsia"/>
          <w:sz w:val="28"/>
          <w:szCs w:val="28"/>
        </w:rPr>
        <w:t>。</w:t>
      </w:r>
    </w:p>
    <w:p w:rsidR="00F62514" w:rsidRPr="000A6F76" w:rsidRDefault="00DE229B" w:rsidP="000A6F76">
      <w:pPr>
        <w:tabs>
          <w:tab w:val="left" w:pos="312"/>
        </w:tabs>
        <w:spacing w:line="4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color w:val="C00000"/>
          <w:sz w:val="28"/>
          <w:szCs w:val="28"/>
        </w:rPr>
        <w:t>2019年已具有硕导招生资格的</w:t>
      </w:r>
      <w:r w:rsidRPr="000A6F76">
        <w:rPr>
          <w:rFonts w:ascii="仿宋" w:eastAsia="仿宋" w:hAnsi="仿宋" w:cs="宋体" w:hint="eastAsia"/>
          <w:sz w:val="28"/>
          <w:szCs w:val="28"/>
        </w:rPr>
        <w:t>，如图1，可选择2019年已通过审核的专业，点击“用户操作”栏下方的[同专业复制到申请年度]，“修改”“提交”后可看到如图2</w:t>
      </w:r>
      <w:r w:rsidR="00BE5887">
        <w:rPr>
          <w:rFonts w:ascii="仿宋" w:eastAsia="仿宋" w:hAnsi="仿宋" w:cs="宋体" w:hint="eastAsia"/>
          <w:sz w:val="28"/>
          <w:szCs w:val="28"/>
        </w:rPr>
        <w:t>界面。</w:t>
      </w:r>
    </w:p>
    <w:p w:rsidR="00F62514" w:rsidRPr="000A6F76" w:rsidRDefault="000A6F76" w:rsidP="000A6F76">
      <w:pPr>
        <w:numPr>
          <w:ilvl w:val="0"/>
          <w:numId w:val="1"/>
        </w:numPr>
        <w:spacing w:line="4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791210</wp:posOffset>
            </wp:positionH>
            <wp:positionV relativeFrom="paragraph">
              <wp:posOffset>721360</wp:posOffset>
            </wp:positionV>
            <wp:extent cx="6273800" cy="1664970"/>
            <wp:effectExtent l="0" t="0" r="0" b="0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80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29B" w:rsidRPr="000A6F76">
        <w:rPr>
          <w:rFonts w:ascii="仿宋" w:eastAsia="仿宋" w:hAnsi="仿宋" w:cs="宋体" w:hint="eastAsia"/>
          <w:sz w:val="28"/>
          <w:szCs w:val="28"/>
        </w:rPr>
        <w:t>在图2界面中，点击“审核状态”栏下方[提交审核]</w:t>
      </w:r>
      <w:r w:rsidR="00DE229B" w:rsidRPr="000A6F76">
        <w:rPr>
          <w:rFonts w:ascii="仿宋" w:eastAsia="仿宋" w:hAnsi="仿宋" w:cs="宋体" w:hint="eastAsia"/>
          <w:color w:val="0000FF"/>
          <w:sz w:val="28"/>
          <w:szCs w:val="28"/>
        </w:rPr>
        <w:t>（蓝色字体）</w:t>
      </w:r>
      <w:r w:rsidR="00DE229B" w:rsidRPr="000A6F76">
        <w:rPr>
          <w:rFonts w:ascii="仿宋" w:eastAsia="仿宋" w:hAnsi="仿宋" w:cs="宋体" w:hint="eastAsia"/>
          <w:sz w:val="28"/>
          <w:szCs w:val="28"/>
        </w:rPr>
        <w:t>，完成提交2020年硕导任职（或招生）资格申请。</w:t>
      </w:r>
    </w:p>
    <w:p w:rsidR="00F62514" w:rsidRPr="000A6F76" w:rsidRDefault="00DE229B" w:rsidP="000A6F76">
      <w:pPr>
        <w:tabs>
          <w:tab w:val="left" w:pos="312"/>
        </w:tabs>
        <w:spacing w:line="420" w:lineRule="exact"/>
        <w:jc w:val="center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t>图2  硕士生导师遴选管理界面2</w:t>
      </w:r>
    </w:p>
    <w:p w:rsidR="00F62514" w:rsidRPr="000A6F76" w:rsidRDefault="00DE229B" w:rsidP="000A6F76">
      <w:pPr>
        <w:numPr>
          <w:ilvl w:val="0"/>
          <w:numId w:val="1"/>
        </w:numPr>
        <w:spacing w:afterLines="50" w:after="156" w:line="4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lastRenderedPageBreak/>
        <w:t>根据福大研</w:t>
      </w:r>
      <w:r w:rsidRPr="000A6F76">
        <w:rPr>
          <w:rFonts w:ascii="仿宋" w:eastAsia="仿宋" w:hAnsi="仿宋" w:cs="仿宋_GB2312" w:hint="eastAsia"/>
          <w:sz w:val="28"/>
          <w:szCs w:val="28"/>
        </w:rPr>
        <w:t>〔2018〕56号文件，</w:t>
      </w:r>
      <w:r w:rsidRPr="000A6F76">
        <w:rPr>
          <w:rFonts w:ascii="仿宋" w:eastAsia="仿宋" w:hAnsi="仿宋" w:cs="宋体" w:hint="eastAsia"/>
          <w:sz w:val="28"/>
          <w:szCs w:val="28"/>
        </w:rPr>
        <w:t>对于满足直接认定具有硕导招生资格者，进入当年度申请界面后，点击“用户操作”栏下方“修改”，按下表1中的的条件内容，在“（科研成果或直接认定）满足第几条件”框中，下拉选定其中条件之一，且完成以下填写任务</w:t>
      </w:r>
      <w:r w:rsidR="00BE5887">
        <w:rPr>
          <w:rFonts w:ascii="仿宋" w:eastAsia="仿宋" w:hAnsi="仿宋" w:cs="宋体" w:hint="eastAsia"/>
          <w:sz w:val="28"/>
          <w:szCs w:val="28"/>
        </w:rPr>
        <w:t>：</w:t>
      </w:r>
    </w:p>
    <w:p w:rsidR="00F62514" w:rsidRPr="000A6F76" w:rsidRDefault="00DE229B" w:rsidP="000A6F76">
      <w:pPr>
        <w:numPr>
          <w:ilvl w:val="0"/>
          <w:numId w:val="2"/>
        </w:numPr>
        <w:spacing w:beforeLines="50" w:before="156" w:line="4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t>符合直接认定条件1的，须在[科研项目情况]中填写“近三年主持国家级项目或省部级重点项目”相关信息；</w:t>
      </w:r>
    </w:p>
    <w:p w:rsidR="00F62514" w:rsidRPr="000A6F76" w:rsidRDefault="00DE229B" w:rsidP="000A6F76">
      <w:pPr>
        <w:numPr>
          <w:ilvl w:val="0"/>
          <w:numId w:val="2"/>
        </w:numPr>
        <w:spacing w:beforeLines="50" w:before="156" w:line="4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t>符合直接认定条件2的，须在[发表论文情况]中填写“近五年以第一或通讯作者在顶级期刊发表论文”的相关信息；</w:t>
      </w:r>
    </w:p>
    <w:p w:rsidR="00F62514" w:rsidRPr="000A6F76" w:rsidRDefault="00DE229B" w:rsidP="000A6F76">
      <w:pPr>
        <w:numPr>
          <w:ilvl w:val="0"/>
          <w:numId w:val="2"/>
        </w:numPr>
        <w:spacing w:line="4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t>符合</w:t>
      </w:r>
      <w:r w:rsidRPr="000A6F76">
        <w:rPr>
          <w:rFonts w:ascii="仿宋" w:eastAsia="仿宋" w:hAnsi="仿宋" w:cs="宋体" w:hint="eastAsia"/>
          <w:color w:val="C00000"/>
          <w:sz w:val="28"/>
          <w:szCs w:val="28"/>
        </w:rPr>
        <w:t>直接认定条件3</w:t>
      </w:r>
      <w:r w:rsidR="004007DF">
        <w:rPr>
          <w:rFonts w:ascii="仿宋" w:eastAsia="仿宋" w:hAnsi="仿宋" w:cs="宋体" w:hint="eastAsia"/>
          <w:color w:val="C00000"/>
          <w:sz w:val="28"/>
          <w:szCs w:val="28"/>
        </w:rPr>
        <w:t>-</w:t>
      </w:r>
      <w:r w:rsidRPr="000A6F76">
        <w:rPr>
          <w:rFonts w:ascii="仿宋" w:eastAsia="仿宋" w:hAnsi="仿宋" w:cs="宋体" w:hint="eastAsia"/>
          <w:color w:val="C00000"/>
          <w:sz w:val="28"/>
          <w:szCs w:val="28"/>
        </w:rPr>
        <w:t>8的</w:t>
      </w:r>
      <w:r w:rsidRPr="000A6F76">
        <w:rPr>
          <w:rFonts w:ascii="仿宋" w:eastAsia="仿宋" w:hAnsi="仿宋" w:cs="微软雅黑" w:hint="eastAsia"/>
          <w:color w:val="C00000"/>
          <w:sz w:val="28"/>
          <w:szCs w:val="28"/>
        </w:rPr>
        <w:t>，</w:t>
      </w:r>
      <w:r w:rsidRPr="000A6F76">
        <w:rPr>
          <w:rFonts w:ascii="仿宋" w:eastAsia="仿宋" w:hAnsi="仿宋" w:cs="宋体" w:hint="eastAsia"/>
          <w:color w:val="C00000"/>
          <w:sz w:val="28"/>
          <w:szCs w:val="28"/>
        </w:rPr>
        <w:t>可以不必填写</w:t>
      </w:r>
      <w:r w:rsidRPr="000A6F76">
        <w:rPr>
          <w:rFonts w:ascii="仿宋" w:eastAsia="仿宋" w:hAnsi="仿宋" w:cs="宋体" w:hint="eastAsia"/>
          <w:sz w:val="28"/>
          <w:szCs w:val="28"/>
        </w:rPr>
        <w:t>[科研项目情况]和[发表论文情况]。</w:t>
      </w:r>
    </w:p>
    <w:p w:rsidR="00F62514" w:rsidRPr="000A6F76" w:rsidRDefault="00DE229B" w:rsidP="000A6F76">
      <w:pPr>
        <w:pStyle w:val="ac"/>
        <w:spacing w:beforeLines="50" w:before="156" w:line="420" w:lineRule="exact"/>
        <w:ind w:left="420" w:firstLineChars="0" w:firstLine="0"/>
        <w:rPr>
          <w:rFonts w:ascii="仿宋" w:eastAsia="仿宋" w:hAnsi="仿宋" w:cs="宋体"/>
          <w:sz w:val="28"/>
          <w:szCs w:val="28"/>
        </w:rPr>
      </w:pPr>
      <w:r w:rsidRPr="000A6F76">
        <w:rPr>
          <w:rFonts w:ascii="仿宋" w:eastAsia="仿宋" w:hAnsi="仿宋" w:cs="宋体" w:hint="eastAsia"/>
          <w:sz w:val="28"/>
          <w:szCs w:val="28"/>
        </w:rPr>
        <w:t xml:space="preserve">                        表1 直接认定条件列表</w:t>
      </w:r>
    </w:p>
    <w:tbl>
      <w:tblPr>
        <w:tblStyle w:val="ab"/>
        <w:tblW w:w="9713" w:type="dxa"/>
        <w:tblLayout w:type="fixed"/>
        <w:tblLook w:val="04A0" w:firstRow="1" w:lastRow="0" w:firstColumn="1" w:lastColumn="0" w:noHBand="0" w:noVBand="1"/>
      </w:tblPr>
      <w:tblGrid>
        <w:gridCol w:w="2328"/>
        <w:gridCol w:w="5952"/>
        <w:gridCol w:w="1433"/>
      </w:tblGrid>
      <w:tr w:rsidR="00F62514" w:rsidRPr="000A6F76">
        <w:trPr>
          <w:trHeight w:val="454"/>
        </w:trPr>
        <w:tc>
          <w:tcPr>
            <w:tcW w:w="2328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直接认定序列</w:t>
            </w:r>
          </w:p>
        </w:tc>
        <w:tc>
          <w:tcPr>
            <w:tcW w:w="5952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直接认定条件内容</w:t>
            </w:r>
          </w:p>
        </w:tc>
        <w:tc>
          <w:tcPr>
            <w:tcW w:w="1433" w:type="dxa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备注</w:t>
            </w:r>
          </w:p>
        </w:tc>
      </w:tr>
      <w:tr w:rsidR="00F62514" w:rsidRPr="000A6F76">
        <w:trPr>
          <w:trHeight w:val="454"/>
        </w:trPr>
        <w:tc>
          <w:tcPr>
            <w:tcW w:w="2328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直接认定条件1</w:t>
            </w:r>
          </w:p>
        </w:tc>
        <w:tc>
          <w:tcPr>
            <w:tcW w:w="5952" w:type="dxa"/>
            <w:vAlign w:val="center"/>
          </w:tcPr>
          <w:p w:rsidR="00F62514" w:rsidRPr="000A6F76" w:rsidRDefault="00DE229B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近三年主持国家级项目或省部级重点项目</w:t>
            </w:r>
          </w:p>
        </w:tc>
        <w:tc>
          <w:tcPr>
            <w:tcW w:w="1433" w:type="dxa"/>
            <w:vMerge w:val="restart"/>
          </w:tcPr>
          <w:p w:rsidR="00F62514" w:rsidRPr="000A6F76" w:rsidRDefault="00DE229B" w:rsidP="000A6F76">
            <w:pPr>
              <w:snapToGrid w:val="0"/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条件1</w:t>
            </w:r>
            <w:r w:rsidR="004007DF">
              <w:rPr>
                <w:rFonts w:ascii="仿宋" w:eastAsia="仿宋" w:hAnsi="仿宋" w:cs="宋体" w:hint="eastAsia"/>
                <w:sz w:val="28"/>
                <w:szCs w:val="28"/>
              </w:rPr>
              <w:t>-</w:t>
            </w: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5适用于任职资格申请；</w:t>
            </w:r>
          </w:p>
          <w:p w:rsidR="00F62514" w:rsidRPr="000A6F76" w:rsidRDefault="00DE229B" w:rsidP="004007DF">
            <w:pPr>
              <w:snapToGrid w:val="0"/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条件1</w:t>
            </w:r>
            <w:r w:rsidR="004007DF">
              <w:rPr>
                <w:rFonts w:ascii="仿宋" w:eastAsia="仿宋" w:hAnsi="仿宋" w:cs="宋体" w:hint="eastAsia"/>
                <w:sz w:val="28"/>
                <w:szCs w:val="28"/>
              </w:rPr>
              <w:t>-</w:t>
            </w:r>
            <w:bookmarkStart w:id="0" w:name="_GoBack"/>
            <w:bookmarkEnd w:id="0"/>
            <w:r w:rsidRPr="000A6F76">
              <w:rPr>
                <w:rFonts w:ascii="仿宋" w:eastAsia="仿宋" w:hAnsi="仿宋" w:cs="微软雅黑" w:hint="eastAsia"/>
                <w:sz w:val="28"/>
                <w:szCs w:val="28"/>
              </w:rPr>
              <w:t>8</w:t>
            </w: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适用招生资格申请（同时符合多个条件的，任选其中一个条件）。</w:t>
            </w:r>
          </w:p>
        </w:tc>
      </w:tr>
      <w:tr w:rsidR="00F62514" w:rsidRPr="000A6F76">
        <w:trPr>
          <w:trHeight w:val="454"/>
        </w:trPr>
        <w:tc>
          <w:tcPr>
            <w:tcW w:w="2328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直接认定条件2</w:t>
            </w:r>
          </w:p>
        </w:tc>
        <w:tc>
          <w:tcPr>
            <w:tcW w:w="5952" w:type="dxa"/>
            <w:vAlign w:val="center"/>
          </w:tcPr>
          <w:p w:rsidR="00F62514" w:rsidRPr="000A6F76" w:rsidRDefault="00DE229B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近五年以第一或通讯作者在顶级期刊发表论文</w:t>
            </w:r>
          </w:p>
        </w:tc>
        <w:tc>
          <w:tcPr>
            <w:tcW w:w="1433" w:type="dxa"/>
            <w:vMerge/>
          </w:tcPr>
          <w:p w:rsidR="00F62514" w:rsidRPr="000A6F76" w:rsidRDefault="00F62514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F62514" w:rsidRPr="000A6F76">
        <w:trPr>
          <w:trHeight w:val="454"/>
        </w:trPr>
        <w:tc>
          <w:tcPr>
            <w:tcW w:w="2328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直接认定条件3</w:t>
            </w:r>
          </w:p>
        </w:tc>
        <w:tc>
          <w:tcPr>
            <w:tcW w:w="5952" w:type="dxa"/>
            <w:vAlign w:val="center"/>
          </w:tcPr>
          <w:p w:rsidR="00F62514" w:rsidRPr="000A6F76" w:rsidRDefault="00DE229B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在聘期内的省级及以上人才</w:t>
            </w:r>
          </w:p>
        </w:tc>
        <w:tc>
          <w:tcPr>
            <w:tcW w:w="1433" w:type="dxa"/>
            <w:vMerge/>
          </w:tcPr>
          <w:p w:rsidR="00F62514" w:rsidRPr="000A6F76" w:rsidRDefault="00F62514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F62514" w:rsidRPr="000A6F76">
        <w:trPr>
          <w:trHeight w:val="454"/>
        </w:trPr>
        <w:tc>
          <w:tcPr>
            <w:tcW w:w="2328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直接认定条件4</w:t>
            </w:r>
          </w:p>
        </w:tc>
        <w:tc>
          <w:tcPr>
            <w:tcW w:w="5952" w:type="dxa"/>
            <w:vAlign w:val="center"/>
          </w:tcPr>
          <w:p w:rsidR="00F62514" w:rsidRPr="000A6F76" w:rsidRDefault="00DE229B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当年获得博导任职资格者</w:t>
            </w:r>
          </w:p>
        </w:tc>
        <w:tc>
          <w:tcPr>
            <w:tcW w:w="1433" w:type="dxa"/>
            <w:vMerge/>
          </w:tcPr>
          <w:p w:rsidR="00F62514" w:rsidRPr="000A6F76" w:rsidRDefault="00F62514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F62514" w:rsidRPr="000A6F76">
        <w:trPr>
          <w:trHeight w:val="454"/>
        </w:trPr>
        <w:tc>
          <w:tcPr>
            <w:tcW w:w="2328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直接认定条件5</w:t>
            </w:r>
          </w:p>
        </w:tc>
        <w:tc>
          <w:tcPr>
            <w:tcW w:w="5952" w:type="dxa"/>
            <w:vAlign w:val="center"/>
          </w:tcPr>
          <w:p w:rsidR="00F62514" w:rsidRPr="000A6F76" w:rsidRDefault="00DE229B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近两年新引进的教学、科研岗位的具有博士学位的人员</w:t>
            </w:r>
          </w:p>
        </w:tc>
        <w:tc>
          <w:tcPr>
            <w:tcW w:w="1433" w:type="dxa"/>
            <w:vMerge/>
          </w:tcPr>
          <w:p w:rsidR="00F62514" w:rsidRPr="000A6F76" w:rsidRDefault="00F62514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F62514" w:rsidRPr="000A6F76">
        <w:trPr>
          <w:trHeight w:val="454"/>
        </w:trPr>
        <w:tc>
          <w:tcPr>
            <w:tcW w:w="2328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直接认定条件6</w:t>
            </w:r>
          </w:p>
        </w:tc>
        <w:tc>
          <w:tcPr>
            <w:tcW w:w="5952" w:type="dxa"/>
            <w:vAlign w:val="center"/>
          </w:tcPr>
          <w:p w:rsidR="00F62514" w:rsidRPr="000A6F76" w:rsidRDefault="00DE229B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列入当年博导招生目录者</w:t>
            </w:r>
          </w:p>
        </w:tc>
        <w:tc>
          <w:tcPr>
            <w:tcW w:w="1433" w:type="dxa"/>
            <w:vMerge/>
          </w:tcPr>
          <w:p w:rsidR="00F62514" w:rsidRPr="000A6F76" w:rsidRDefault="00F62514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F62514" w:rsidRPr="000A6F76">
        <w:trPr>
          <w:trHeight w:val="454"/>
        </w:trPr>
        <w:tc>
          <w:tcPr>
            <w:tcW w:w="2328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直接认定条件7</w:t>
            </w:r>
          </w:p>
        </w:tc>
        <w:tc>
          <w:tcPr>
            <w:tcW w:w="5952" w:type="dxa"/>
            <w:vAlign w:val="center"/>
          </w:tcPr>
          <w:p w:rsidR="00F62514" w:rsidRPr="000A6F76" w:rsidRDefault="00DE229B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从2018年起，近三年新增硕士生导师任职资格者</w:t>
            </w:r>
          </w:p>
        </w:tc>
        <w:tc>
          <w:tcPr>
            <w:tcW w:w="1433" w:type="dxa"/>
            <w:vMerge/>
          </w:tcPr>
          <w:p w:rsidR="00F62514" w:rsidRPr="000A6F76" w:rsidRDefault="00F62514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F62514" w:rsidRPr="000A6F76">
        <w:trPr>
          <w:trHeight w:val="1110"/>
        </w:trPr>
        <w:tc>
          <w:tcPr>
            <w:tcW w:w="2328" w:type="dxa"/>
            <w:vAlign w:val="center"/>
          </w:tcPr>
          <w:p w:rsidR="00F62514" w:rsidRPr="000A6F76" w:rsidRDefault="00DE229B" w:rsidP="000A6F76">
            <w:pPr>
              <w:spacing w:line="4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直接认定条件8</w:t>
            </w:r>
          </w:p>
        </w:tc>
        <w:tc>
          <w:tcPr>
            <w:tcW w:w="5952" w:type="dxa"/>
            <w:vAlign w:val="center"/>
          </w:tcPr>
          <w:p w:rsidR="00F62514" w:rsidRPr="000A6F76" w:rsidRDefault="00DE229B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  <w:r w:rsidRPr="000A6F76">
              <w:rPr>
                <w:rFonts w:ascii="仿宋" w:eastAsia="仿宋" w:hAnsi="仿宋" w:cs="宋体" w:hint="eastAsia"/>
                <w:sz w:val="28"/>
                <w:szCs w:val="28"/>
              </w:rPr>
              <w:t>近三年所指导的研究生获校优秀学位论文累计3人次，且所指导的研究生论文送审成绩没有出现需修改2个月及以上再送审的导师</w:t>
            </w:r>
          </w:p>
        </w:tc>
        <w:tc>
          <w:tcPr>
            <w:tcW w:w="1433" w:type="dxa"/>
            <w:vMerge/>
          </w:tcPr>
          <w:p w:rsidR="00F62514" w:rsidRPr="000A6F76" w:rsidRDefault="00F62514" w:rsidP="000A6F76">
            <w:pPr>
              <w:spacing w:line="420" w:lineRule="exact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</w:tbl>
    <w:p w:rsidR="00F62514" w:rsidRPr="000A6F76" w:rsidRDefault="00F62514" w:rsidP="000A6F76">
      <w:pPr>
        <w:spacing w:beforeLines="50" w:before="156" w:line="420" w:lineRule="exact"/>
        <w:rPr>
          <w:rFonts w:ascii="仿宋" w:eastAsia="仿宋" w:hAnsi="仿宋" w:cs="宋体"/>
          <w:sz w:val="28"/>
          <w:szCs w:val="28"/>
        </w:rPr>
      </w:pPr>
    </w:p>
    <w:sectPr w:rsidR="00F62514" w:rsidRPr="000A6F76" w:rsidSect="000A6F76">
      <w:pgSz w:w="11906" w:h="16838"/>
      <w:pgMar w:top="1134" w:right="890" w:bottom="51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698" w:rsidRDefault="007E5698" w:rsidP="00101756">
      <w:r>
        <w:separator/>
      </w:r>
    </w:p>
  </w:endnote>
  <w:endnote w:type="continuationSeparator" w:id="0">
    <w:p w:rsidR="007E5698" w:rsidRDefault="007E5698" w:rsidP="0010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698" w:rsidRDefault="007E5698" w:rsidP="00101756">
      <w:r>
        <w:separator/>
      </w:r>
    </w:p>
  </w:footnote>
  <w:footnote w:type="continuationSeparator" w:id="0">
    <w:p w:rsidR="007E5698" w:rsidRDefault="007E5698" w:rsidP="00101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45A43E0"/>
    <w:multiLevelType w:val="singleLevel"/>
    <w:tmpl w:val="D45A43E0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205D3BF0"/>
    <w:multiLevelType w:val="singleLevel"/>
    <w:tmpl w:val="205D3BF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C857FC"/>
    <w:rsid w:val="000A6F76"/>
    <w:rsid w:val="00101756"/>
    <w:rsid w:val="00127811"/>
    <w:rsid w:val="001B0EB0"/>
    <w:rsid w:val="0027501B"/>
    <w:rsid w:val="002C3953"/>
    <w:rsid w:val="0030308B"/>
    <w:rsid w:val="00352FF7"/>
    <w:rsid w:val="00373DCD"/>
    <w:rsid w:val="004007DF"/>
    <w:rsid w:val="00623D68"/>
    <w:rsid w:val="007315A9"/>
    <w:rsid w:val="00792B0C"/>
    <w:rsid w:val="007A0BA6"/>
    <w:rsid w:val="007E5698"/>
    <w:rsid w:val="0092463C"/>
    <w:rsid w:val="009E5C5E"/>
    <w:rsid w:val="00A35072"/>
    <w:rsid w:val="00A7326E"/>
    <w:rsid w:val="00A84721"/>
    <w:rsid w:val="00A94350"/>
    <w:rsid w:val="00AF59DC"/>
    <w:rsid w:val="00B9701C"/>
    <w:rsid w:val="00BE5887"/>
    <w:rsid w:val="00C0275E"/>
    <w:rsid w:val="00DD53DC"/>
    <w:rsid w:val="00DE229B"/>
    <w:rsid w:val="00F55830"/>
    <w:rsid w:val="00F62514"/>
    <w:rsid w:val="00FE6A61"/>
    <w:rsid w:val="05133E59"/>
    <w:rsid w:val="15E70D62"/>
    <w:rsid w:val="275D0580"/>
    <w:rsid w:val="3AAB1EA4"/>
    <w:rsid w:val="49C857FC"/>
    <w:rsid w:val="5A79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940795-23D3-42C6-AE65-27676E131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c">
    <w:name w:val="List Paragraph"/>
    <w:basedOn w:val="a"/>
    <w:uiPriority w:val="99"/>
    <w:pPr>
      <w:ind w:firstLineChars="200" w:firstLine="420"/>
    </w:pPr>
  </w:style>
  <w:style w:type="character" w:customStyle="1" w:styleId="aa">
    <w:name w:val="副标题 字符"/>
    <w:basedOn w:val="a0"/>
    <w:link w:val="a9"/>
    <w:rPr>
      <w:rFonts w:asciiTheme="minorHAnsi" w:eastAsiaTheme="minorEastAsia" w:hAnsiTheme="minorHAnsi" w:cstheme="min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ZHOU</cp:lastModifiedBy>
  <cp:revision>12</cp:revision>
  <cp:lastPrinted>2019-10-25T07:06:00Z</cp:lastPrinted>
  <dcterms:created xsi:type="dcterms:W3CDTF">2019-10-24T02:38:00Z</dcterms:created>
  <dcterms:modified xsi:type="dcterms:W3CDTF">2019-10-28T00:50:00Z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